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47" w:rsidRPr="007E063C" w:rsidRDefault="00CB6147" w:rsidP="00CB6147">
      <w:pPr>
        <w:pStyle w:val="a5"/>
        <w:spacing w:before="0" w:line="240" w:lineRule="auto"/>
        <w:rPr>
          <w:sz w:val="36"/>
          <w:szCs w:val="36"/>
        </w:rPr>
      </w:pPr>
      <w:bookmarkStart w:id="0" w:name="_GoBack"/>
      <w:bookmarkEnd w:id="0"/>
      <w:r w:rsidRPr="007E063C">
        <w:rPr>
          <w:rFonts w:hint="eastAsia"/>
          <w:sz w:val="36"/>
          <w:szCs w:val="36"/>
        </w:rPr>
        <w:t>國立虎尾科技大學教學發展中心  　通知</w:t>
      </w:r>
    </w:p>
    <w:p w:rsidR="00CB6147" w:rsidRPr="008F54B5" w:rsidRDefault="00CB6147" w:rsidP="00CB6147">
      <w:pPr>
        <w:pStyle w:val="a5"/>
        <w:tabs>
          <w:tab w:val="clear" w:pos="4708"/>
        </w:tabs>
        <w:spacing w:before="0" w:line="240" w:lineRule="auto"/>
        <w:ind w:right="227"/>
        <w:jc w:val="right"/>
        <w:rPr>
          <w:b w:val="0"/>
          <w:sz w:val="24"/>
          <w:szCs w:val="24"/>
        </w:rPr>
      </w:pPr>
      <w:r>
        <w:rPr>
          <w:rFonts w:hint="eastAsia"/>
          <w:b w:val="0"/>
          <w:noProof/>
          <w:sz w:val="24"/>
          <w:szCs w:val="24"/>
        </w:rPr>
        <w:t>10</w:t>
      </w:r>
      <w:r w:rsidR="00FA37DB">
        <w:rPr>
          <w:rFonts w:hint="eastAsia"/>
          <w:b w:val="0"/>
          <w:noProof/>
          <w:sz w:val="24"/>
          <w:szCs w:val="24"/>
        </w:rPr>
        <w:t>6</w:t>
      </w:r>
      <w:r>
        <w:rPr>
          <w:rFonts w:hint="eastAsia"/>
          <w:b w:val="0"/>
          <w:noProof/>
          <w:sz w:val="24"/>
          <w:szCs w:val="24"/>
        </w:rPr>
        <w:t>年</w:t>
      </w:r>
      <w:r w:rsidR="00FA37DB">
        <w:rPr>
          <w:rFonts w:hint="eastAsia"/>
          <w:b w:val="0"/>
          <w:noProof/>
          <w:sz w:val="24"/>
          <w:szCs w:val="24"/>
        </w:rPr>
        <w:t>5</w:t>
      </w:r>
      <w:r>
        <w:rPr>
          <w:rFonts w:hint="eastAsia"/>
          <w:b w:val="0"/>
          <w:noProof/>
          <w:sz w:val="24"/>
          <w:szCs w:val="24"/>
        </w:rPr>
        <w:t>月</w:t>
      </w:r>
      <w:r w:rsidR="00FA37DB" w:rsidRPr="00FA37DB">
        <w:rPr>
          <w:rFonts w:hint="eastAsia"/>
          <w:b w:val="0"/>
          <w:noProof/>
          <w:sz w:val="24"/>
          <w:szCs w:val="24"/>
        </w:rPr>
        <w:t>1</w:t>
      </w:r>
      <w:r w:rsidR="006108C7">
        <w:rPr>
          <w:rFonts w:hint="eastAsia"/>
          <w:b w:val="0"/>
          <w:noProof/>
          <w:sz w:val="24"/>
          <w:szCs w:val="24"/>
        </w:rPr>
        <w:t>9</w:t>
      </w:r>
      <w:r>
        <w:rPr>
          <w:rFonts w:hint="eastAsia"/>
          <w:b w:val="0"/>
          <w:noProof/>
          <w:sz w:val="24"/>
          <w:szCs w:val="24"/>
        </w:rPr>
        <w:t>日</w:t>
      </w:r>
    </w:p>
    <w:p w:rsidR="00742029" w:rsidRDefault="00CB6147" w:rsidP="00C76821">
      <w:pPr>
        <w:pStyle w:val="a5"/>
        <w:spacing w:before="0" w:line="240" w:lineRule="auto"/>
        <w:ind w:right="240"/>
        <w:jc w:val="right"/>
        <w:rPr>
          <w:b w:val="0"/>
          <w:sz w:val="24"/>
          <w:szCs w:val="24"/>
        </w:rPr>
      </w:pPr>
      <w:r w:rsidRPr="008F54B5">
        <w:rPr>
          <w:rFonts w:hint="eastAsia"/>
          <w:b w:val="0"/>
          <w:sz w:val="24"/>
          <w:szCs w:val="24"/>
        </w:rPr>
        <w:t>承辦人：</w:t>
      </w:r>
      <w:r w:rsidR="00FA37DB">
        <w:rPr>
          <w:rFonts w:hint="eastAsia"/>
          <w:b w:val="0"/>
          <w:sz w:val="24"/>
          <w:szCs w:val="24"/>
        </w:rPr>
        <w:t>林千姿</w:t>
      </w:r>
      <w:r w:rsidRPr="008F54B5">
        <w:rPr>
          <w:rFonts w:hint="eastAsia"/>
          <w:b w:val="0"/>
          <w:sz w:val="24"/>
          <w:szCs w:val="24"/>
        </w:rPr>
        <w:t xml:space="preserve">  </w:t>
      </w:r>
    </w:p>
    <w:p w:rsidR="007E063C" w:rsidRPr="00C76821" w:rsidRDefault="00CB6147" w:rsidP="00C76821">
      <w:pPr>
        <w:pStyle w:val="a5"/>
        <w:spacing w:before="0" w:line="240" w:lineRule="auto"/>
        <w:ind w:right="240"/>
        <w:jc w:val="right"/>
        <w:rPr>
          <w:b w:val="0"/>
          <w:sz w:val="24"/>
          <w:szCs w:val="24"/>
        </w:rPr>
      </w:pPr>
      <w:r w:rsidRPr="008F54B5">
        <w:rPr>
          <w:rFonts w:hint="eastAsia"/>
          <w:b w:val="0"/>
          <w:sz w:val="24"/>
          <w:szCs w:val="24"/>
        </w:rPr>
        <w:t>電話：</w:t>
      </w:r>
      <w:r w:rsidRPr="00F115F0">
        <w:rPr>
          <w:rFonts w:ascii="Times New Roman" w:hint="eastAsia"/>
          <w:b w:val="0"/>
          <w:sz w:val="24"/>
          <w:szCs w:val="24"/>
        </w:rPr>
        <w:t>05-631</w:t>
      </w:r>
      <w:r>
        <w:rPr>
          <w:rFonts w:ascii="Times New Roman" w:hint="eastAsia"/>
          <w:b w:val="0"/>
          <w:sz w:val="24"/>
          <w:szCs w:val="24"/>
        </w:rPr>
        <w:t>5</w:t>
      </w:r>
      <w:r w:rsidR="00FA37DB">
        <w:rPr>
          <w:rFonts w:ascii="Times New Roman" w:hint="eastAsia"/>
          <w:b w:val="0"/>
          <w:sz w:val="24"/>
          <w:szCs w:val="24"/>
        </w:rPr>
        <w:t>884</w:t>
      </w:r>
    </w:p>
    <w:p w:rsidR="00CB6147" w:rsidRPr="00FE3E5D" w:rsidRDefault="00CB6147" w:rsidP="00FE3E5D">
      <w:pPr>
        <w:pStyle w:val="a6"/>
        <w:adjustRightInd/>
        <w:snapToGrid/>
        <w:spacing w:afterLines="30" w:after="108"/>
        <w:ind w:left="964" w:hanging="964"/>
        <w:rPr>
          <w:sz w:val="26"/>
          <w:szCs w:val="26"/>
        </w:rPr>
      </w:pPr>
      <w:r w:rsidRPr="00FE3E5D">
        <w:rPr>
          <w:rFonts w:hint="eastAsia"/>
          <w:sz w:val="26"/>
          <w:szCs w:val="26"/>
        </w:rPr>
        <w:t>主旨：</w:t>
      </w:r>
      <w:r w:rsidRPr="00FE3E5D">
        <w:rPr>
          <w:rFonts w:hAnsi="標楷體"/>
          <w:sz w:val="26"/>
          <w:szCs w:val="26"/>
        </w:rPr>
        <w:t xml:space="preserve"> </w:t>
      </w:r>
      <w:r w:rsidRPr="00FE3E5D">
        <w:rPr>
          <w:rFonts w:hAnsi="標楷體" w:hint="eastAsia"/>
          <w:sz w:val="26"/>
          <w:szCs w:val="26"/>
        </w:rPr>
        <w:t>10</w:t>
      </w:r>
      <w:r w:rsidR="00FA37DB">
        <w:rPr>
          <w:rFonts w:hAnsi="標楷體" w:hint="eastAsia"/>
          <w:sz w:val="26"/>
          <w:szCs w:val="26"/>
        </w:rPr>
        <w:t>6</w:t>
      </w:r>
      <w:r w:rsidRPr="00FE3E5D">
        <w:rPr>
          <w:rFonts w:hAnsi="標楷體" w:hint="eastAsia"/>
          <w:sz w:val="26"/>
          <w:szCs w:val="26"/>
        </w:rPr>
        <w:t>年度</w:t>
      </w:r>
      <w:r w:rsidR="00214003">
        <w:rPr>
          <w:rFonts w:hAnsi="標楷體" w:hint="eastAsia"/>
          <w:sz w:val="26"/>
          <w:szCs w:val="26"/>
        </w:rPr>
        <w:t>教學卓越計畫</w:t>
      </w:r>
      <w:r w:rsidRPr="00FE3E5D">
        <w:rPr>
          <w:rFonts w:hAnsi="標楷體" w:hint="eastAsia"/>
          <w:sz w:val="26"/>
          <w:szCs w:val="26"/>
        </w:rPr>
        <w:t>彈性薪資</w:t>
      </w:r>
      <w:r w:rsidR="00214003">
        <w:rPr>
          <w:rFonts w:hAnsi="標楷體" w:hint="eastAsia"/>
          <w:sz w:val="26"/>
          <w:szCs w:val="26"/>
        </w:rPr>
        <w:t>申請</w:t>
      </w:r>
      <w:r w:rsidRPr="00FE3E5D">
        <w:rPr>
          <w:rFonts w:hAnsi="標楷體" w:hint="eastAsia"/>
          <w:sz w:val="26"/>
          <w:szCs w:val="26"/>
        </w:rPr>
        <w:t>相關事宜</w:t>
      </w:r>
      <w:r w:rsidRPr="00FE3E5D">
        <w:rPr>
          <w:rFonts w:hint="eastAsia"/>
          <w:sz w:val="26"/>
          <w:szCs w:val="26"/>
        </w:rPr>
        <w:t>，請 查照。</w:t>
      </w:r>
    </w:p>
    <w:p w:rsidR="007E063C" w:rsidRPr="00FE3E5D" w:rsidRDefault="00CB6147" w:rsidP="00C05895">
      <w:pPr>
        <w:pStyle w:val="a8"/>
        <w:wordWrap/>
        <w:spacing w:afterLines="30" w:after="108"/>
        <w:rPr>
          <w:sz w:val="26"/>
          <w:szCs w:val="26"/>
        </w:rPr>
      </w:pPr>
      <w:r w:rsidRPr="00FE3E5D">
        <w:rPr>
          <w:rFonts w:hint="eastAsia"/>
          <w:sz w:val="26"/>
          <w:szCs w:val="26"/>
        </w:rPr>
        <w:t>公告事項：</w:t>
      </w:r>
    </w:p>
    <w:p w:rsidR="00CB6147" w:rsidRPr="00F24203" w:rsidRDefault="00F24203" w:rsidP="00F24203">
      <w:pPr>
        <w:tabs>
          <w:tab w:val="left" w:pos="284"/>
          <w:tab w:val="left" w:pos="426"/>
        </w:tabs>
        <w:ind w:left="567" w:hangingChars="218" w:hanging="567"/>
        <w:rPr>
          <w:rFonts w:ascii="標楷體" w:eastAsia="標楷體" w:hAnsi="標楷體" w:cs="Times New Roman"/>
          <w:kern w:val="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="00CB6147" w:rsidRPr="00F24203">
        <w:rPr>
          <w:rFonts w:ascii="標楷體" w:eastAsia="標楷體" w:hAnsi="標楷體" w:hint="eastAsia"/>
          <w:sz w:val="26"/>
          <w:szCs w:val="26"/>
        </w:rPr>
        <w:t>10</w:t>
      </w:r>
      <w:r w:rsidR="00FA37DB">
        <w:rPr>
          <w:rFonts w:ascii="標楷體" w:eastAsia="標楷體" w:hAnsi="標楷體" w:hint="eastAsia"/>
          <w:sz w:val="26"/>
          <w:szCs w:val="26"/>
        </w:rPr>
        <w:t>6</w:t>
      </w:r>
      <w:r w:rsidR="00CB6147" w:rsidRPr="00F24203">
        <w:rPr>
          <w:rFonts w:ascii="標楷體" w:eastAsia="標楷體" w:hAnsi="標楷體" w:hint="eastAsia"/>
          <w:sz w:val="26"/>
          <w:szCs w:val="26"/>
        </w:rPr>
        <w:t>年</w:t>
      </w:r>
      <w:r w:rsidR="00BF0239">
        <w:rPr>
          <w:rFonts w:ascii="標楷體" w:eastAsia="標楷體" w:hAnsi="標楷體" w:hint="eastAsia"/>
          <w:sz w:val="26"/>
          <w:szCs w:val="26"/>
        </w:rPr>
        <w:t>度</w:t>
      </w:r>
      <w:r w:rsidR="00214003">
        <w:rPr>
          <w:rFonts w:ascii="標楷體" w:eastAsia="標楷體" w:hAnsi="標楷體" w:hint="eastAsia"/>
          <w:sz w:val="26"/>
          <w:szCs w:val="26"/>
        </w:rPr>
        <w:t>教學卓越計畫</w:t>
      </w:r>
      <w:r w:rsidR="00CB6147" w:rsidRPr="00F24203">
        <w:rPr>
          <w:rFonts w:ascii="標楷體" w:eastAsia="標楷體" w:hAnsi="標楷體" w:hint="eastAsia"/>
          <w:sz w:val="26"/>
          <w:szCs w:val="26"/>
        </w:rPr>
        <w:t>彈性薪資審查</w:t>
      </w:r>
      <w:r w:rsidRPr="00F24203">
        <w:rPr>
          <w:rFonts w:ascii="標楷體" w:eastAsia="標楷體" w:hAnsi="標楷體" w:hint="eastAsia"/>
          <w:sz w:val="26"/>
          <w:szCs w:val="26"/>
        </w:rPr>
        <w:t>委員會第一次</w:t>
      </w:r>
      <w:r w:rsidR="00CB6147" w:rsidRPr="00F24203">
        <w:rPr>
          <w:rFonts w:ascii="標楷體" w:eastAsia="標楷體" w:hAnsi="標楷體" w:hint="eastAsia"/>
          <w:sz w:val="26"/>
          <w:szCs w:val="26"/>
        </w:rPr>
        <w:t>會議通過，</w:t>
      </w:r>
      <w:r w:rsidR="007D24FE">
        <w:rPr>
          <w:rFonts w:ascii="標楷體" w:eastAsia="標楷體" w:hAnsi="標楷體" w:hint="eastAsia"/>
          <w:sz w:val="26"/>
          <w:szCs w:val="26"/>
        </w:rPr>
        <w:t>決議</w:t>
      </w:r>
      <w:r w:rsidR="00214003">
        <w:rPr>
          <w:rFonts w:ascii="標楷體" w:eastAsia="標楷體" w:hAnsi="標楷體" w:hint="eastAsia"/>
          <w:sz w:val="26"/>
          <w:szCs w:val="26"/>
        </w:rPr>
        <w:t>事項如下</w:t>
      </w:r>
      <w:r w:rsidR="00CB6147" w:rsidRPr="00F24203">
        <w:rPr>
          <w:rFonts w:ascii="標楷體" w:eastAsia="標楷體" w:hAnsi="標楷體" w:cs="Times New Roman" w:hint="eastAsia"/>
          <w:kern w:val="0"/>
          <w:sz w:val="26"/>
          <w:szCs w:val="26"/>
        </w:rPr>
        <w:t>：</w:t>
      </w:r>
    </w:p>
    <w:p w:rsidR="00CB6147" w:rsidRPr="00FE3E5D" w:rsidRDefault="00CB6147" w:rsidP="00F24203">
      <w:pPr>
        <w:pStyle w:val="a3"/>
        <w:numPr>
          <w:ilvl w:val="0"/>
          <w:numId w:val="2"/>
        </w:numPr>
        <w:tabs>
          <w:tab w:val="left" w:pos="993"/>
        </w:tabs>
        <w:ind w:leftChars="0" w:hanging="229"/>
        <w:rPr>
          <w:rFonts w:ascii="標楷體" w:eastAsia="標楷體" w:hAnsi="標楷體"/>
          <w:sz w:val="26"/>
          <w:szCs w:val="26"/>
        </w:rPr>
      </w:pPr>
      <w:r w:rsidRPr="00FE3E5D">
        <w:rPr>
          <w:rFonts w:ascii="標楷體" w:eastAsia="標楷體" w:hAnsi="標楷體" w:hint="eastAsia"/>
          <w:sz w:val="26"/>
          <w:szCs w:val="26"/>
        </w:rPr>
        <w:t>10</w:t>
      </w:r>
      <w:r w:rsidR="00FA37DB">
        <w:rPr>
          <w:rFonts w:ascii="標楷體" w:eastAsia="標楷體" w:hAnsi="標楷體" w:hint="eastAsia"/>
          <w:sz w:val="26"/>
          <w:szCs w:val="26"/>
        </w:rPr>
        <w:t>6</w:t>
      </w:r>
      <w:r w:rsidRPr="00FE3E5D">
        <w:rPr>
          <w:rFonts w:ascii="標楷體" w:eastAsia="標楷體" w:hAnsi="標楷體" w:hint="eastAsia"/>
          <w:sz w:val="26"/>
          <w:szCs w:val="26"/>
        </w:rPr>
        <w:t>年度</w:t>
      </w:r>
      <w:r w:rsidR="00214003">
        <w:rPr>
          <w:rFonts w:ascii="標楷體" w:eastAsia="標楷體" w:hAnsi="標楷體" w:hint="eastAsia"/>
          <w:sz w:val="26"/>
          <w:szCs w:val="26"/>
        </w:rPr>
        <w:t>具備下列資格者得提出教學卓越計畫彈性薪資申請，經審查通過後支領教學卓越計畫彈性薪資</w:t>
      </w:r>
      <w:r w:rsidRPr="00FE3E5D">
        <w:rPr>
          <w:rFonts w:ascii="標楷體" w:eastAsia="標楷體" w:hAnsi="標楷體" w:hint="eastAsia"/>
          <w:sz w:val="26"/>
          <w:szCs w:val="26"/>
        </w:rPr>
        <w:t>：</w:t>
      </w:r>
    </w:p>
    <w:p w:rsidR="00742029" w:rsidRPr="00742029" w:rsidRDefault="00742029" w:rsidP="00A21C4F">
      <w:pPr>
        <w:pStyle w:val="a3"/>
        <w:numPr>
          <w:ilvl w:val="0"/>
          <w:numId w:val="3"/>
        </w:numPr>
        <w:tabs>
          <w:tab w:val="left" w:pos="851"/>
        </w:tabs>
        <w:ind w:leftChars="0" w:left="1530"/>
        <w:rPr>
          <w:rFonts w:ascii="標楷體" w:eastAsia="標楷體" w:hAnsi="標楷體"/>
          <w:sz w:val="26"/>
          <w:szCs w:val="26"/>
        </w:rPr>
      </w:pPr>
      <w:r w:rsidRPr="00742029">
        <w:rPr>
          <w:rFonts w:ascii="標楷體" w:eastAsia="標楷體" w:hAnsi="標楷體" w:hint="eastAsia"/>
          <w:sz w:val="26"/>
          <w:szCs w:val="26"/>
        </w:rPr>
        <w:t>10</w:t>
      </w:r>
      <w:r w:rsidR="00FA37DB">
        <w:rPr>
          <w:rFonts w:ascii="標楷體" w:eastAsia="標楷體" w:hAnsi="標楷體" w:hint="eastAsia"/>
          <w:sz w:val="26"/>
          <w:szCs w:val="26"/>
        </w:rPr>
        <w:t>5</w:t>
      </w:r>
      <w:r w:rsidRPr="00742029">
        <w:rPr>
          <w:rFonts w:ascii="標楷體" w:eastAsia="標楷體" w:hAnsi="標楷體" w:hint="eastAsia"/>
          <w:sz w:val="26"/>
          <w:szCs w:val="26"/>
        </w:rPr>
        <w:t>學年度教學特優教師核給期程為10</w:t>
      </w:r>
      <w:r w:rsidR="00FA37DB">
        <w:rPr>
          <w:rFonts w:ascii="標楷體" w:eastAsia="標楷體" w:hAnsi="標楷體" w:hint="eastAsia"/>
          <w:sz w:val="26"/>
          <w:szCs w:val="26"/>
        </w:rPr>
        <w:t>6</w:t>
      </w:r>
      <w:r w:rsidRPr="00742029">
        <w:rPr>
          <w:rFonts w:ascii="標楷體" w:eastAsia="標楷體" w:hAnsi="標楷體" w:hint="eastAsia"/>
          <w:sz w:val="26"/>
          <w:szCs w:val="26"/>
        </w:rPr>
        <w:t>年1-12月。</w:t>
      </w:r>
    </w:p>
    <w:p w:rsidR="00742029" w:rsidRPr="00742029" w:rsidRDefault="00742029" w:rsidP="00A21C4F">
      <w:pPr>
        <w:pStyle w:val="a3"/>
        <w:numPr>
          <w:ilvl w:val="0"/>
          <w:numId w:val="3"/>
        </w:numPr>
        <w:tabs>
          <w:tab w:val="left" w:pos="851"/>
        </w:tabs>
        <w:ind w:leftChars="0" w:left="1530"/>
        <w:rPr>
          <w:rFonts w:ascii="標楷體" w:eastAsia="標楷體" w:hAnsi="標楷體"/>
          <w:sz w:val="26"/>
          <w:szCs w:val="26"/>
        </w:rPr>
      </w:pPr>
      <w:r w:rsidRPr="00742029">
        <w:rPr>
          <w:rFonts w:ascii="標楷體" w:eastAsia="標楷體" w:hAnsi="標楷體" w:hint="eastAsia"/>
          <w:sz w:val="26"/>
          <w:szCs w:val="26"/>
        </w:rPr>
        <w:t>10</w:t>
      </w:r>
      <w:r w:rsidR="00FA37DB">
        <w:rPr>
          <w:rFonts w:ascii="標楷體" w:eastAsia="標楷體" w:hAnsi="標楷體" w:hint="eastAsia"/>
          <w:sz w:val="26"/>
          <w:szCs w:val="26"/>
        </w:rPr>
        <w:t>5</w:t>
      </w:r>
      <w:r w:rsidRPr="00742029">
        <w:rPr>
          <w:rFonts w:ascii="標楷體" w:eastAsia="標楷體" w:hAnsi="標楷體" w:hint="eastAsia"/>
          <w:sz w:val="26"/>
          <w:szCs w:val="26"/>
        </w:rPr>
        <w:t>學年度教學優良教師核給期程為10</w:t>
      </w:r>
      <w:r w:rsidR="00FA37DB">
        <w:rPr>
          <w:rFonts w:ascii="標楷體" w:eastAsia="標楷體" w:hAnsi="標楷體" w:hint="eastAsia"/>
          <w:sz w:val="26"/>
          <w:szCs w:val="26"/>
        </w:rPr>
        <w:t>6</w:t>
      </w:r>
      <w:r w:rsidRPr="00742029">
        <w:rPr>
          <w:rFonts w:ascii="標楷體" w:eastAsia="標楷體" w:hAnsi="標楷體" w:hint="eastAsia"/>
          <w:sz w:val="26"/>
          <w:szCs w:val="26"/>
        </w:rPr>
        <w:t>年1-12月。</w:t>
      </w:r>
    </w:p>
    <w:p w:rsidR="00FA37DB" w:rsidRPr="00742029" w:rsidRDefault="006108C7" w:rsidP="00FA37DB">
      <w:pPr>
        <w:pStyle w:val="a3"/>
        <w:numPr>
          <w:ilvl w:val="0"/>
          <w:numId w:val="3"/>
        </w:numPr>
        <w:tabs>
          <w:tab w:val="left" w:pos="851"/>
        </w:tabs>
        <w:ind w:leftChars="0" w:left="153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105學年度</w:t>
      </w:r>
      <w:r w:rsidR="00FA37DB" w:rsidRPr="00742029">
        <w:rPr>
          <w:rFonts w:ascii="標楷體" w:eastAsia="標楷體" w:hAnsi="標楷體" w:hint="eastAsia"/>
          <w:sz w:val="26"/>
          <w:szCs w:val="26"/>
        </w:rPr>
        <w:t>新聘特優教師：</w:t>
      </w:r>
    </w:p>
    <w:p w:rsidR="00742029" w:rsidRPr="00FA37DB" w:rsidRDefault="00FA37DB" w:rsidP="00FA37DB">
      <w:pPr>
        <w:pStyle w:val="a3"/>
        <w:numPr>
          <w:ilvl w:val="1"/>
          <w:numId w:val="6"/>
        </w:numPr>
        <w:tabs>
          <w:tab w:val="left" w:pos="851"/>
        </w:tabs>
        <w:ind w:leftChars="0" w:left="1890" w:hanging="270"/>
        <w:rPr>
          <w:rFonts w:ascii="標楷體" w:eastAsia="標楷體" w:hAnsi="標楷體"/>
          <w:sz w:val="26"/>
          <w:szCs w:val="26"/>
        </w:rPr>
      </w:pPr>
      <w:r w:rsidRPr="00742029">
        <w:rPr>
          <w:rFonts w:ascii="標楷體" w:eastAsia="標楷體" w:hAnsi="標楷體" w:hint="eastAsia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742029">
        <w:rPr>
          <w:rFonts w:ascii="標楷體" w:eastAsia="標楷體" w:hAnsi="標楷體" w:hint="eastAsia"/>
          <w:sz w:val="26"/>
          <w:szCs w:val="26"/>
        </w:rPr>
        <w:t>年8月起聘之新聘特優教師核給期程為10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742029">
        <w:rPr>
          <w:rFonts w:ascii="標楷體" w:eastAsia="標楷體" w:hAnsi="標楷體" w:hint="eastAsia"/>
          <w:sz w:val="26"/>
          <w:szCs w:val="26"/>
        </w:rPr>
        <w:t>年1-12月。</w:t>
      </w:r>
    </w:p>
    <w:p w:rsidR="00742029" w:rsidRPr="00742029" w:rsidRDefault="00FA37DB" w:rsidP="00A21C4F">
      <w:pPr>
        <w:pStyle w:val="a3"/>
        <w:numPr>
          <w:ilvl w:val="1"/>
          <w:numId w:val="6"/>
        </w:numPr>
        <w:tabs>
          <w:tab w:val="left" w:pos="851"/>
        </w:tabs>
        <w:ind w:leftChars="0" w:left="1890" w:hanging="270"/>
        <w:rPr>
          <w:rFonts w:ascii="標楷體" w:eastAsia="標楷體" w:hAnsi="標楷體"/>
          <w:sz w:val="26"/>
          <w:szCs w:val="26"/>
        </w:rPr>
      </w:pPr>
      <w:r w:rsidRPr="00742029">
        <w:rPr>
          <w:rFonts w:ascii="標楷體" w:eastAsia="標楷體" w:hAnsi="標楷體" w:hint="eastAsia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742029">
        <w:rPr>
          <w:rFonts w:ascii="標楷體" w:eastAsia="標楷體" w:hAnsi="標楷體" w:hint="eastAsia"/>
          <w:sz w:val="26"/>
          <w:szCs w:val="26"/>
        </w:rPr>
        <w:t>年2月起聘之新聘特優教師核給期程為10</w:t>
      </w:r>
      <w:r>
        <w:rPr>
          <w:rFonts w:ascii="標楷體" w:eastAsia="標楷體" w:hAnsi="標楷體" w:hint="eastAsia"/>
          <w:sz w:val="26"/>
          <w:szCs w:val="26"/>
        </w:rPr>
        <w:t>6</w:t>
      </w:r>
      <w:r w:rsidRPr="00742029">
        <w:rPr>
          <w:rFonts w:ascii="標楷體" w:eastAsia="標楷體" w:hAnsi="標楷體" w:hint="eastAsia"/>
          <w:sz w:val="26"/>
          <w:szCs w:val="26"/>
        </w:rPr>
        <w:t>年2-12月。</w:t>
      </w:r>
    </w:p>
    <w:p w:rsidR="00742029" w:rsidRPr="00F24203" w:rsidRDefault="00742029" w:rsidP="00A21C4F">
      <w:pPr>
        <w:pStyle w:val="a3"/>
        <w:numPr>
          <w:ilvl w:val="0"/>
          <w:numId w:val="3"/>
        </w:numPr>
        <w:tabs>
          <w:tab w:val="left" w:pos="851"/>
        </w:tabs>
        <w:ind w:leftChars="0" w:left="1530"/>
        <w:rPr>
          <w:rFonts w:ascii="標楷體" w:eastAsia="標楷體" w:hAnsi="標楷體"/>
          <w:sz w:val="26"/>
          <w:szCs w:val="26"/>
        </w:rPr>
      </w:pPr>
      <w:r w:rsidRPr="00742029">
        <w:rPr>
          <w:rFonts w:ascii="標楷體" w:eastAsia="標楷體" w:hAnsi="標楷體" w:hint="eastAsia"/>
          <w:sz w:val="26"/>
          <w:szCs w:val="26"/>
        </w:rPr>
        <w:t>10</w:t>
      </w:r>
      <w:r w:rsidR="00FA37DB">
        <w:rPr>
          <w:rFonts w:ascii="標楷體" w:eastAsia="標楷體" w:hAnsi="標楷體" w:hint="eastAsia"/>
          <w:sz w:val="26"/>
          <w:szCs w:val="26"/>
        </w:rPr>
        <w:t>6</w:t>
      </w:r>
      <w:r w:rsidRPr="00742029">
        <w:rPr>
          <w:rFonts w:ascii="標楷體" w:eastAsia="標楷體" w:hAnsi="標楷體" w:hint="eastAsia"/>
          <w:sz w:val="26"/>
          <w:szCs w:val="26"/>
        </w:rPr>
        <w:t>年度</w:t>
      </w:r>
      <w:r w:rsidR="000E5D1B" w:rsidRPr="00742029">
        <w:rPr>
          <w:rFonts w:ascii="標楷體" w:eastAsia="標楷體" w:hAnsi="標楷體" w:hint="eastAsia"/>
          <w:sz w:val="26"/>
          <w:szCs w:val="26"/>
        </w:rPr>
        <w:t>其他教學、研究、服務優良教師</w:t>
      </w:r>
      <w:r w:rsidR="000E5D1B">
        <w:rPr>
          <w:rFonts w:ascii="標楷體" w:eastAsia="標楷體" w:hAnsi="標楷體" w:hint="eastAsia"/>
          <w:sz w:val="26"/>
          <w:szCs w:val="26"/>
        </w:rPr>
        <w:t>，核給</w:t>
      </w:r>
      <w:r w:rsidR="000E5D1B" w:rsidRPr="00F24203">
        <w:rPr>
          <w:rFonts w:ascii="標楷體" w:eastAsia="標楷體" w:hAnsi="標楷體" w:hint="eastAsia"/>
          <w:sz w:val="26"/>
          <w:szCs w:val="26"/>
        </w:rPr>
        <w:t>金額</w:t>
      </w:r>
      <w:r w:rsidR="000E5D1B">
        <w:rPr>
          <w:rFonts w:ascii="標楷體" w:eastAsia="標楷體" w:hAnsi="標楷體" w:hint="eastAsia"/>
          <w:sz w:val="26"/>
          <w:szCs w:val="26"/>
        </w:rPr>
        <w:t>為</w:t>
      </w:r>
      <w:r w:rsidR="000E5D1B" w:rsidRPr="00F24203">
        <w:rPr>
          <w:rFonts w:ascii="標楷體" w:eastAsia="標楷體" w:hAnsi="標楷體" w:hint="eastAsia"/>
          <w:sz w:val="26"/>
          <w:szCs w:val="26"/>
        </w:rPr>
        <w:t>6,000元</w:t>
      </w:r>
      <w:r w:rsidR="000E5D1B">
        <w:rPr>
          <w:rFonts w:ascii="標楷體" w:eastAsia="標楷體" w:hAnsi="標楷體" w:hint="eastAsia"/>
          <w:sz w:val="26"/>
          <w:szCs w:val="26"/>
        </w:rPr>
        <w:t>，</w:t>
      </w:r>
      <w:r w:rsidR="00FA37DB">
        <w:rPr>
          <w:rFonts w:ascii="標楷體" w:eastAsia="標楷體" w:hAnsi="標楷體" w:hint="eastAsia"/>
          <w:sz w:val="26"/>
          <w:szCs w:val="26"/>
        </w:rPr>
        <w:t>初估</w:t>
      </w:r>
      <w:r w:rsidR="000E5D1B">
        <w:rPr>
          <w:rFonts w:ascii="標楷體" w:eastAsia="標楷體" w:hAnsi="標楷體" w:hint="eastAsia"/>
          <w:sz w:val="26"/>
          <w:szCs w:val="26"/>
        </w:rPr>
        <w:t>約</w:t>
      </w:r>
      <w:r w:rsidR="00FA37DB">
        <w:rPr>
          <w:rFonts w:ascii="標楷體" w:eastAsia="標楷體" w:hAnsi="標楷體" w:hint="eastAsia"/>
          <w:sz w:val="26"/>
          <w:szCs w:val="26"/>
        </w:rPr>
        <w:t>補助13</w:t>
      </w:r>
      <w:r w:rsidR="000E5D1B">
        <w:rPr>
          <w:rFonts w:ascii="標楷體" w:eastAsia="標楷體" w:hAnsi="標楷體" w:hint="eastAsia"/>
          <w:sz w:val="26"/>
          <w:szCs w:val="26"/>
        </w:rPr>
        <w:t>名，</w:t>
      </w:r>
      <w:r w:rsidR="000E5D1B" w:rsidRPr="00742029">
        <w:rPr>
          <w:rFonts w:ascii="標楷體" w:eastAsia="標楷體" w:hAnsi="標楷體" w:hint="eastAsia"/>
          <w:sz w:val="26"/>
          <w:szCs w:val="26"/>
        </w:rPr>
        <w:t>核給期程為10</w:t>
      </w:r>
      <w:r w:rsidR="00FA37DB">
        <w:rPr>
          <w:rFonts w:ascii="標楷體" w:eastAsia="標楷體" w:hAnsi="標楷體" w:hint="eastAsia"/>
          <w:sz w:val="26"/>
          <w:szCs w:val="26"/>
        </w:rPr>
        <w:t>6</w:t>
      </w:r>
      <w:r w:rsidR="000E5D1B" w:rsidRPr="00742029">
        <w:rPr>
          <w:rFonts w:ascii="標楷體" w:eastAsia="標楷體" w:hAnsi="標楷體" w:hint="eastAsia"/>
          <w:sz w:val="26"/>
          <w:szCs w:val="26"/>
        </w:rPr>
        <w:t>年1-12月</w:t>
      </w:r>
      <w:r w:rsidRPr="00742029">
        <w:rPr>
          <w:rFonts w:ascii="標楷體" w:eastAsia="標楷體" w:hAnsi="標楷體" w:hint="eastAsia"/>
          <w:sz w:val="26"/>
          <w:szCs w:val="26"/>
        </w:rPr>
        <w:t>。</w:t>
      </w:r>
      <w:r w:rsidRPr="00F24203">
        <w:rPr>
          <w:rFonts w:ascii="標楷體" w:eastAsia="標楷體" w:hAnsi="標楷體"/>
          <w:sz w:val="26"/>
          <w:szCs w:val="26"/>
        </w:rPr>
        <w:t xml:space="preserve"> </w:t>
      </w:r>
    </w:p>
    <w:p w:rsidR="007206CB" w:rsidRPr="00C738DD" w:rsidRDefault="00441A39" w:rsidP="00A35855">
      <w:pPr>
        <w:ind w:leftChars="294" w:left="992" w:hangingChars="110" w:hanging="286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C87E50" w:rsidRPr="00441A39">
        <w:rPr>
          <w:rFonts w:ascii="標楷體" w:eastAsia="標楷體" w:hAnsi="標楷體" w:hint="eastAsia"/>
          <w:sz w:val="26"/>
          <w:szCs w:val="26"/>
        </w:rPr>
        <w:t>上述資格以(1)</w:t>
      </w:r>
      <w:r w:rsidR="00A35855">
        <w:rPr>
          <w:rFonts w:ascii="標楷體" w:eastAsia="標楷體" w:hAnsi="標楷體" w:hint="eastAsia"/>
          <w:sz w:val="26"/>
          <w:szCs w:val="26"/>
        </w:rPr>
        <w:t>、</w:t>
      </w:r>
      <w:r w:rsidR="00C87E50" w:rsidRPr="00441A39">
        <w:rPr>
          <w:rFonts w:ascii="標楷體" w:eastAsia="標楷體" w:hAnsi="標楷體" w:hint="eastAsia"/>
          <w:sz w:val="26"/>
          <w:szCs w:val="26"/>
        </w:rPr>
        <w:t>(2)</w:t>
      </w:r>
      <w:r w:rsidR="00A35855">
        <w:rPr>
          <w:rFonts w:ascii="標楷體" w:eastAsia="標楷體" w:hAnsi="標楷體" w:hint="eastAsia"/>
          <w:sz w:val="26"/>
          <w:szCs w:val="26"/>
        </w:rPr>
        <w:t>、(3)</w:t>
      </w:r>
      <w:r w:rsidR="00C87E50" w:rsidRPr="00441A39">
        <w:rPr>
          <w:rFonts w:ascii="標楷體" w:eastAsia="標楷體" w:hAnsi="標楷體" w:hint="eastAsia"/>
          <w:sz w:val="26"/>
          <w:szCs w:val="26"/>
        </w:rPr>
        <w:t>為優先對象</w:t>
      </w:r>
      <w:r w:rsidR="00A35855">
        <w:rPr>
          <w:rFonts w:ascii="標楷體" w:eastAsia="標楷體" w:hAnsi="標楷體" w:hint="eastAsia"/>
          <w:sz w:val="26"/>
          <w:szCs w:val="26"/>
        </w:rPr>
        <w:t>，</w:t>
      </w:r>
      <w:r w:rsidR="00813502" w:rsidRPr="00C738DD">
        <w:rPr>
          <w:rFonts w:ascii="標楷體" w:eastAsia="標楷體" w:hAnsi="標楷體" w:hint="eastAsia"/>
          <w:color w:val="FF0000"/>
          <w:sz w:val="26"/>
          <w:szCs w:val="26"/>
        </w:rPr>
        <w:t>彈性薪資與當年度科技部補助大專校院獎勵特殊優秀人才措施獎勵，以不重複支領獎金(含彈性薪資、獎勵金等) 為原則</w:t>
      </w:r>
      <w:r w:rsidR="00F01E30" w:rsidRPr="00F01E30">
        <w:rPr>
          <w:rFonts w:ascii="標楷體" w:eastAsia="標楷體" w:hAnsi="標楷體" w:hint="eastAsia"/>
          <w:sz w:val="26"/>
          <w:szCs w:val="26"/>
        </w:rPr>
        <w:t>，相關法規如附件</w:t>
      </w:r>
      <w:r w:rsidR="00813502" w:rsidRPr="00F01E30">
        <w:rPr>
          <w:rFonts w:ascii="標楷體" w:eastAsia="標楷體" w:hAnsi="標楷體" w:hint="eastAsia"/>
          <w:sz w:val="26"/>
          <w:szCs w:val="26"/>
        </w:rPr>
        <w:t>。</w:t>
      </w:r>
    </w:p>
    <w:p w:rsidR="00813502" w:rsidRPr="00A35855" w:rsidRDefault="00813502" w:rsidP="00A35855">
      <w:pPr>
        <w:ind w:leftChars="294" w:left="992" w:hangingChars="110" w:hanging="286"/>
        <w:rPr>
          <w:rFonts w:ascii="標楷體" w:eastAsia="標楷體" w:hAnsi="標楷體"/>
          <w:sz w:val="26"/>
          <w:szCs w:val="26"/>
        </w:rPr>
      </w:pPr>
    </w:p>
    <w:p w:rsidR="007206CB" w:rsidRDefault="00F24203" w:rsidP="00C76821">
      <w:pPr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</w:t>
      </w:r>
      <w:r w:rsidR="00742029" w:rsidRPr="00742029">
        <w:rPr>
          <w:rFonts w:ascii="標楷體" w:eastAsia="標楷體" w:hAnsi="標楷體" w:hint="eastAsia"/>
          <w:sz w:val="26"/>
          <w:szCs w:val="26"/>
        </w:rPr>
        <w:t>符合資格(</w:t>
      </w:r>
      <w:r w:rsidR="00FA37DB">
        <w:rPr>
          <w:rFonts w:ascii="標楷體" w:eastAsia="標楷體" w:hAnsi="標楷體" w:hint="eastAsia"/>
          <w:sz w:val="26"/>
          <w:szCs w:val="26"/>
        </w:rPr>
        <w:t>3</w:t>
      </w:r>
      <w:r w:rsidR="00742029" w:rsidRPr="00742029">
        <w:rPr>
          <w:rFonts w:ascii="標楷體" w:eastAsia="標楷體" w:hAnsi="標楷體" w:hint="eastAsia"/>
          <w:sz w:val="26"/>
          <w:szCs w:val="26"/>
        </w:rPr>
        <w:t>)</w:t>
      </w:r>
      <w:r w:rsidR="00A21C4F">
        <w:rPr>
          <w:rFonts w:ascii="標楷體" w:eastAsia="標楷體" w:hAnsi="標楷體" w:hint="eastAsia"/>
          <w:sz w:val="26"/>
          <w:szCs w:val="26"/>
        </w:rPr>
        <w:t>且有意願申請彈性薪資</w:t>
      </w:r>
      <w:r w:rsidR="00742029" w:rsidRPr="00742029">
        <w:rPr>
          <w:rFonts w:ascii="標楷體" w:eastAsia="標楷體" w:hAnsi="標楷體" w:hint="eastAsia"/>
          <w:sz w:val="26"/>
          <w:szCs w:val="26"/>
        </w:rPr>
        <w:t>之</w:t>
      </w:r>
      <w:r w:rsidR="00A21C4F">
        <w:rPr>
          <w:rFonts w:ascii="標楷體" w:eastAsia="標楷體" w:hAnsi="標楷體" w:hint="eastAsia"/>
          <w:sz w:val="26"/>
          <w:szCs w:val="26"/>
        </w:rPr>
        <w:t>新</w:t>
      </w:r>
      <w:r w:rsidR="00742029" w:rsidRPr="00742029">
        <w:rPr>
          <w:rFonts w:ascii="標楷體" w:eastAsia="標楷體" w:hAnsi="標楷體" w:hint="eastAsia"/>
          <w:sz w:val="26"/>
          <w:szCs w:val="26"/>
        </w:rPr>
        <w:t>聘教師</w:t>
      </w:r>
      <w:r w:rsidR="00A21C4F">
        <w:rPr>
          <w:rFonts w:ascii="標楷體" w:eastAsia="標楷體" w:hAnsi="標楷體" w:hint="eastAsia"/>
          <w:sz w:val="26"/>
          <w:szCs w:val="26"/>
        </w:rPr>
        <w:t>，</w:t>
      </w:r>
      <w:r w:rsidR="00742029" w:rsidRPr="00742029">
        <w:rPr>
          <w:rFonts w:ascii="標楷體" w:eastAsia="標楷體" w:hAnsi="標楷體" w:hint="eastAsia"/>
          <w:sz w:val="26"/>
          <w:szCs w:val="26"/>
        </w:rPr>
        <w:t>請</w:t>
      </w:r>
      <w:r w:rsidR="00742029" w:rsidRPr="00742029">
        <w:rPr>
          <w:rFonts w:ascii="標楷體" w:eastAsia="標楷體" w:hAnsi="標楷體" w:hint="eastAsia"/>
          <w:sz w:val="26"/>
          <w:szCs w:val="26"/>
          <w:u w:val="single"/>
        </w:rPr>
        <w:t>繳交個人履歷(含學、經歷)</w:t>
      </w:r>
      <w:r w:rsidR="00742029" w:rsidRPr="00742029">
        <w:rPr>
          <w:rFonts w:ascii="標楷體" w:eastAsia="標楷體" w:hAnsi="標楷體" w:hint="eastAsia"/>
          <w:sz w:val="26"/>
          <w:szCs w:val="26"/>
        </w:rPr>
        <w:t>；</w:t>
      </w:r>
      <w:r w:rsidR="00460AF3">
        <w:rPr>
          <w:rFonts w:ascii="標楷體" w:eastAsia="標楷體" w:hAnsi="標楷體" w:hint="eastAsia"/>
          <w:sz w:val="26"/>
          <w:szCs w:val="26"/>
        </w:rPr>
        <w:t>符合資格(</w:t>
      </w:r>
      <w:r w:rsidR="00FA37DB">
        <w:rPr>
          <w:rFonts w:ascii="標楷體" w:eastAsia="標楷體" w:hAnsi="標楷體" w:hint="eastAsia"/>
          <w:sz w:val="26"/>
          <w:szCs w:val="26"/>
        </w:rPr>
        <w:t>4</w:t>
      </w:r>
      <w:r w:rsidR="00460AF3">
        <w:rPr>
          <w:rFonts w:ascii="標楷體" w:eastAsia="標楷體" w:hAnsi="標楷體" w:hint="eastAsia"/>
          <w:sz w:val="26"/>
          <w:szCs w:val="26"/>
        </w:rPr>
        <w:t>)</w:t>
      </w:r>
      <w:r w:rsidR="00224567">
        <w:rPr>
          <w:rFonts w:ascii="標楷體" w:eastAsia="標楷體" w:hAnsi="標楷體" w:hint="eastAsia"/>
          <w:sz w:val="26"/>
          <w:szCs w:val="26"/>
        </w:rPr>
        <w:t>且</w:t>
      </w:r>
      <w:r w:rsidR="00022661">
        <w:rPr>
          <w:rFonts w:ascii="標楷體" w:eastAsia="標楷體" w:hAnsi="標楷體" w:hint="eastAsia"/>
          <w:sz w:val="26"/>
          <w:szCs w:val="26"/>
        </w:rPr>
        <w:t>有意願申請彈性薪資之教師，</w:t>
      </w:r>
      <w:r w:rsidR="00A21C4F">
        <w:rPr>
          <w:rFonts w:ascii="標楷體" w:eastAsia="標楷體" w:hAnsi="標楷體" w:hint="eastAsia"/>
          <w:sz w:val="26"/>
          <w:szCs w:val="26"/>
        </w:rPr>
        <w:t>請</w:t>
      </w:r>
      <w:r w:rsidR="00022661" w:rsidRPr="00742029">
        <w:rPr>
          <w:rFonts w:ascii="標楷體" w:eastAsia="標楷體" w:hAnsi="標楷體" w:hint="eastAsia"/>
          <w:sz w:val="26"/>
          <w:szCs w:val="26"/>
          <w:u w:val="single"/>
        </w:rPr>
        <w:t>填寫附件「</w:t>
      </w:r>
      <w:r w:rsidR="00F01E30">
        <w:rPr>
          <w:rFonts w:ascii="標楷體" w:eastAsia="標楷體" w:hAnsi="標楷體" w:hint="eastAsia"/>
          <w:sz w:val="26"/>
          <w:szCs w:val="26"/>
          <w:u w:val="single"/>
        </w:rPr>
        <w:t>106年</w:t>
      </w:r>
      <w:r w:rsidR="00022661" w:rsidRPr="00742029">
        <w:rPr>
          <w:rFonts w:ascii="標楷體" w:eastAsia="標楷體" w:hAnsi="標楷體" w:hint="eastAsia"/>
          <w:sz w:val="26"/>
          <w:szCs w:val="26"/>
          <w:u w:val="single"/>
        </w:rPr>
        <w:t>教學卓越計畫彈性薪資積點表(教學)</w:t>
      </w:r>
      <w:r w:rsidR="00742029" w:rsidRPr="00742029">
        <w:rPr>
          <w:rFonts w:ascii="標楷體" w:eastAsia="標楷體" w:hAnsi="標楷體" w:hint="eastAsia"/>
          <w:sz w:val="26"/>
          <w:szCs w:val="26"/>
          <w:u w:val="single"/>
        </w:rPr>
        <w:t>」</w:t>
      </w:r>
      <w:r w:rsidR="00742029">
        <w:rPr>
          <w:rFonts w:ascii="標楷體" w:eastAsia="標楷體" w:hAnsi="標楷體" w:hint="eastAsia"/>
          <w:sz w:val="26"/>
          <w:szCs w:val="26"/>
          <w:u w:val="single"/>
        </w:rPr>
        <w:t>(</w:t>
      </w:r>
      <w:r w:rsidR="00742029" w:rsidRPr="000A7BB1">
        <w:rPr>
          <w:rFonts w:ascii="標楷體" w:eastAsia="標楷體" w:hAnsi="標楷體" w:hint="eastAsia"/>
          <w:b/>
          <w:sz w:val="26"/>
          <w:szCs w:val="26"/>
        </w:rPr>
        <w:t>積點表內之佐證資料須</w:t>
      </w:r>
      <w:r w:rsidR="00742029" w:rsidRPr="006108C7">
        <w:rPr>
          <w:rFonts w:ascii="標楷體" w:eastAsia="標楷體" w:hAnsi="標楷體" w:hint="eastAsia"/>
          <w:b/>
          <w:sz w:val="26"/>
          <w:szCs w:val="26"/>
          <w:u w:val="single"/>
        </w:rPr>
        <w:t>檢附完整</w:t>
      </w:r>
      <w:r w:rsidR="00742029" w:rsidRPr="000A7BB1">
        <w:rPr>
          <w:rFonts w:ascii="標楷體" w:eastAsia="標楷體" w:hAnsi="標楷體" w:hint="eastAsia"/>
          <w:b/>
          <w:sz w:val="26"/>
          <w:szCs w:val="26"/>
        </w:rPr>
        <w:t>，</w:t>
      </w:r>
      <w:r w:rsidR="00742029">
        <w:rPr>
          <w:rFonts w:ascii="標楷體" w:eastAsia="標楷體" w:hAnsi="標楷體" w:hint="eastAsia"/>
          <w:b/>
          <w:sz w:val="26"/>
          <w:szCs w:val="26"/>
        </w:rPr>
        <w:t>方可納入點數計算)</w:t>
      </w:r>
      <w:r w:rsidR="00742029">
        <w:rPr>
          <w:rFonts w:ascii="標楷體" w:eastAsia="標楷體" w:hAnsi="標楷體" w:hint="eastAsia"/>
          <w:sz w:val="26"/>
          <w:szCs w:val="26"/>
        </w:rPr>
        <w:t>。</w:t>
      </w:r>
    </w:p>
    <w:p w:rsidR="00813502" w:rsidRDefault="00813502" w:rsidP="00F24203">
      <w:pPr>
        <w:ind w:left="424" w:hangingChars="163" w:hanging="424"/>
        <w:rPr>
          <w:rFonts w:ascii="標楷體" w:eastAsia="標楷體" w:hAnsi="標楷體"/>
          <w:sz w:val="26"/>
          <w:szCs w:val="26"/>
        </w:rPr>
      </w:pPr>
    </w:p>
    <w:p w:rsidR="00426149" w:rsidRDefault="00224567" w:rsidP="00742029">
      <w:pPr>
        <w:ind w:left="424" w:hangingChars="163" w:hanging="424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="00F24203">
        <w:rPr>
          <w:rFonts w:ascii="標楷體" w:eastAsia="標楷體" w:hAnsi="標楷體" w:hint="eastAsia"/>
          <w:sz w:val="26"/>
          <w:szCs w:val="26"/>
        </w:rPr>
        <w:t>、</w:t>
      </w:r>
      <w:r w:rsidR="00426149" w:rsidRPr="000D0F28">
        <w:rPr>
          <w:rFonts w:ascii="標楷體" w:eastAsia="標楷體" w:hAnsi="標楷體" w:hint="eastAsia"/>
          <w:b/>
          <w:sz w:val="26"/>
          <w:szCs w:val="26"/>
        </w:rPr>
        <w:t>請</w:t>
      </w:r>
      <w:r w:rsidR="00022661" w:rsidRPr="000D0F28">
        <w:rPr>
          <w:rFonts w:ascii="標楷體" w:eastAsia="標楷體" w:hAnsi="標楷體" w:hint="eastAsia"/>
          <w:b/>
          <w:sz w:val="26"/>
          <w:szCs w:val="26"/>
        </w:rPr>
        <w:t>申請人</w:t>
      </w:r>
      <w:r w:rsidR="00426149" w:rsidRPr="000D0F28">
        <w:rPr>
          <w:rFonts w:ascii="標楷體" w:eastAsia="標楷體" w:hAnsi="標楷體" w:hint="eastAsia"/>
          <w:b/>
          <w:sz w:val="26"/>
          <w:szCs w:val="26"/>
        </w:rPr>
        <w:t>於</w:t>
      </w:r>
      <w:r w:rsidR="00FA37DB" w:rsidRPr="00FA37DB">
        <w:rPr>
          <w:rFonts w:ascii="標楷體" w:eastAsia="標楷體" w:hAnsi="標楷體" w:hint="eastAsia"/>
          <w:b/>
          <w:color w:val="FF0000"/>
          <w:sz w:val="26"/>
          <w:szCs w:val="26"/>
        </w:rPr>
        <w:t>106年</w:t>
      </w:r>
      <w:r w:rsidR="006108C7">
        <w:rPr>
          <w:rFonts w:ascii="標楷體" w:eastAsia="標楷體" w:hAnsi="標楷體" w:hint="eastAsia"/>
          <w:b/>
          <w:color w:val="FF0000"/>
          <w:sz w:val="26"/>
          <w:szCs w:val="26"/>
        </w:rPr>
        <w:t>6</w:t>
      </w:r>
      <w:r w:rsidR="00426149" w:rsidRPr="000D0F28">
        <w:rPr>
          <w:rFonts w:ascii="標楷體" w:eastAsia="標楷體" w:hAnsi="標楷體" w:hint="eastAsia"/>
          <w:b/>
          <w:color w:val="FF0000"/>
          <w:sz w:val="26"/>
          <w:szCs w:val="26"/>
        </w:rPr>
        <w:t>月</w:t>
      </w:r>
      <w:r w:rsidR="006108C7">
        <w:rPr>
          <w:rFonts w:ascii="標楷體" w:eastAsia="標楷體" w:hAnsi="標楷體" w:hint="eastAsia"/>
          <w:b/>
          <w:color w:val="FF0000"/>
          <w:sz w:val="26"/>
          <w:szCs w:val="26"/>
        </w:rPr>
        <w:t>6</w:t>
      </w:r>
      <w:r w:rsidR="00426149" w:rsidRPr="000D0F28">
        <w:rPr>
          <w:rFonts w:ascii="標楷體" w:eastAsia="標楷體" w:hAnsi="標楷體" w:hint="eastAsia"/>
          <w:b/>
          <w:color w:val="FF0000"/>
          <w:sz w:val="26"/>
          <w:szCs w:val="26"/>
        </w:rPr>
        <w:t>日(星期</w:t>
      </w:r>
      <w:r w:rsidR="006108C7">
        <w:rPr>
          <w:rFonts w:ascii="標楷體" w:eastAsia="標楷體" w:hAnsi="標楷體" w:hint="eastAsia"/>
          <w:b/>
          <w:color w:val="FF0000"/>
          <w:sz w:val="26"/>
          <w:szCs w:val="26"/>
        </w:rPr>
        <w:t>二</w:t>
      </w:r>
      <w:r w:rsidR="00426149" w:rsidRPr="000D0F28">
        <w:rPr>
          <w:rFonts w:ascii="標楷體" w:eastAsia="標楷體" w:hAnsi="標楷體" w:hint="eastAsia"/>
          <w:b/>
          <w:color w:val="FF0000"/>
          <w:sz w:val="26"/>
          <w:szCs w:val="26"/>
        </w:rPr>
        <w:t>)中午12:00</w:t>
      </w:r>
      <w:r w:rsidR="00426149" w:rsidRPr="000D0F28">
        <w:rPr>
          <w:rFonts w:ascii="標楷體" w:eastAsia="標楷體" w:hAnsi="標楷體" w:hint="eastAsia"/>
          <w:b/>
          <w:sz w:val="26"/>
          <w:szCs w:val="26"/>
        </w:rPr>
        <w:t>前，</w:t>
      </w:r>
      <w:r w:rsidR="00A21C4F">
        <w:rPr>
          <w:rFonts w:ascii="標楷體" w:eastAsia="標楷體" w:hAnsi="標楷體" w:hint="eastAsia"/>
          <w:b/>
          <w:sz w:val="26"/>
          <w:szCs w:val="26"/>
        </w:rPr>
        <w:t>將申請資料</w:t>
      </w:r>
      <w:r w:rsidR="00FA37DB">
        <w:rPr>
          <w:rFonts w:ascii="標楷體" w:eastAsia="標楷體" w:hAnsi="標楷體" w:hint="eastAsia"/>
          <w:b/>
          <w:sz w:val="26"/>
          <w:szCs w:val="26"/>
        </w:rPr>
        <w:t>紙本</w:t>
      </w:r>
      <w:r w:rsidR="00A21C4F">
        <w:rPr>
          <w:rFonts w:ascii="標楷體" w:eastAsia="標楷體" w:hAnsi="標楷體" w:hint="eastAsia"/>
          <w:b/>
          <w:sz w:val="26"/>
          <w:szCs w:val="26"/>
        </w:rPr>
        <w:t>(個人履歷或</w:t>
      </w:r>
      <w:r w:rsidR="00742029" w:rsidRPr="000D0F28">
        <w:rPr>
          <w:rFonts w:ascii="標楷體" w:eastAsia="標楷體" w:hAnsi="標楷體" w:hint="eastAsia"/>
          <w:b/>
          <w:sz w:val="26"/>
          <w:szCs w:val="26"/>
        </w:rPr>
        <w:t>附件</w:t>
      </w:r>
      <w:r w:rsidR="00022661" w:rsidRPr="000D0F28">
        <w:rPr>
          <w:rFonts w:ascii="標楷體" w:eastAsia="標楷體" w:hAnsi="標楷體" w:hint="eastAsia"/>
          <w:b/>
          <w:sz w:val="26"/>
          <w:szCs w:val="26"/>
        </w:rPr>
        <w:t>積點</w:t>
      </w:r>
      <w:r w:rsidR="00426149" w:rsidRPr="000D0F28">
        <w:rPr>
          <w:rFonts w:ascii="標楷體" w:eastAsia="標楷體" w:hAnsi="標楷體" w:hint="eastAsia"/>
          <w:b/>
          <w:sz w:val="26"/>
          <w:szCs w:val="26"/>
        </w:rPr>
        <w:t>表</w:t>
      </w:r>
      <w:r w:rsidR="00A21C4F">
        <w:rPr>
          <w:rFonts w:ascii="標楷體" w:eastAsia="標楷體" w:hAnsi="標楷體" w:hint="eastAsia"/>
          <w:b/>
          <w:sz w:val="26"/>
          <w:szCs w:val="26"/>
        </w:rPr>
        <w:t>)</w:t>
      </w:r>
      <w:r w:rsidR="00A21C4F" w:rsidRPr="00A21C4F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A21C4F" w:rsidRPr="000D0F28">
        <w:rPr>
          <w:rFonts w:ascii="標楷體" w:eastAsia="標楷體" w:hAnsi="標楷體" w:hint="eastAsia"/>
          <w:b/>
          <w:sz w:val="26"/>
          <w:szCs w:val="26"/>
        </w:rPr>
        <w:t>繳交</w:t>
      </w:r>
      <w:r w:rsidR="00426149" w:rsidRPr="000D0F28">
        <w:rPr>
          <w:rFonts w:ascii="標楷體" w:eastAsia="標楷體" w:hAnsi="標楷體" w:hint="eastAsia"/>
          <w:b/>
          <w:sz w:val="26"/>
          <w:szCs w:val="26"/>
        </w:rPr>
        <w:t>至教學發展中心</w:t>
      </w:r>
      <w:r w:rsidR="00C45123" w:rsidRPr="000D0F28">
        <w:rPr>
          <w:rFonts w:ascii="標楷體" w:eastAsia="標楷體" w:hAnsi="標楷體" w:hint="eastAsia"/>
          <w:b/>
          <w:sz w:val="26"/>
          <w:szCs w:val="26"/>
        </w:rPr>
        <w:t>，</w:t>
      </w:r>
      <w:r w:rsidR="000A7BB1" w:rsidRPr="000A7BB1">
        <w:rPr>
          <w:rFonts w:ascii="標楷體" w:eastAsia="標楷體" w:hAnsi="標楷體" w:hint="eastAsia"/>
          <w:b/>
          <w:sz w:val="26"/>
          <w:szCs w:val="26"/>
        </w:rPr>
        <w:t>並將電子檔寄至</w:t>
      </w:r>
      <w:r w:rsidR="00FA37DB">
        <w:rPr>
          <w:rFonts w:ascii="Times New Roman" w:eastAsia="標楷體" w:hAnsi="Times New Roman" w:cs="Times New Roman" w:hint="eastAsia"/>
          <w:b/>
          <w:sz w:val="26"/>
          <w:szCs w:val="26"/>
        </w:rPr>
        <w:t>thousandzi</w:t>
      </w:r>
      <w:r w:rsidR="000A7BB1" w:rsidRPr="008723E1">
        <w:rPr>
          <w:rFonts w:ascii="Times New Roman" w:eastAsia="標楷體" w:hAnsi="Times New Roman" w:cs="Times New Roman"/>
          <w:b/>
          <w:sz w:val="26"/>
          <w:szCs w:val="26"/>
        </w:rPr>
        <w:t>@nfu.edu.tw</w:t>
      </w:r>
      <w:r w:rsidR="000A7BB1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0A7BB1" w:rsidRDefault="000A7BB1" w:rsidP="00F24203">
      <w:pPr>
        <w:ind w:left="424" w:hangingChars="163" w:hanging="424"/>
        <w:rPr>
          <w:rFonts w:ascii="標楷體" w:eastAsia="標楷體" w:hAnsi="標楷體"/>
          <w:sz w:val="26"/>
          <w:szCs w:val="26"/>
        </w:rPr>
      </w:pPr>
    </w:p>
    <w:p w:rsidR="000A7BB1" w:rsidRPr="000A7BB1" w:rsidRDefault="000A7BB1" w:rsidP="00F24203">
      <w:pPr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hyperlink r:id="rId8" w:history="1">
        <w:r w:rsidR="00A21C4F">
          <w:rPr>
            <w:rFonts w:ascii="標楷體" w:eastAsia="標楷體" w:hAnsi="標楷體" w:hint="eastAsia"/>
            <w:sz w:val="26"/>
            <w:szCs w:val="26"/>
          </w:rPr>
          <w:t>教學發展中心彙整</w:t>
        </w:r>
        <w:r w:rsidRPr="000A7BB1">
          <w:rPr>
            <w:rFonts w:ascii="標楷體" w:eastAsia="標楷體" w:hAnsi="標楷體" w:hint="eastAsia"/>
            <w:sz w:val="26"/>
            <w:szCs w:val="26"/>
          </w:rPr>
          <w:t>申請人資料後，提</w:t>
        </w:r>
        <w:r w:rsidR="00742029">
          <w:rPr>
            <w:rFonts w:ascii="標楷體" w:eastAsia="標楷體" w:hAnsi="標楷體" w:hint="eastAsia"/>
            <w:sz w:val="26"/>
            <w:szCs w:val="26"/>
          </w:rPr>
          <w:t>送「教學卓越計畫彈性薪資審查委員會」</w:t>
        </w:r>
        <w:r w:rsidRPr="000A7BB1">
          <w:rPr>
            <w:rFonts w:ascii="標楷體" w:eastAsia="標楷體" w:hAnsi="標楷體" w:hint="eastAsia"/>
            <w:sz w:val="26"/>
            <w:szCs w:val="26"/>
          </w:rPr>
          <w:t>審議，審查結果將另行通知。(聯絡人:</w:t>
        </w:r>
        <w:r w:rsidR="00FA37DB">
          <w:rPr>
            <w:rFonts w:ascii="標楷體" w:eastAsia="標楷體" w:hAnsi="標楷體" w:hint="eastAsia"/>
            <w:sz w:val="26"/>
            <w:szCs w:val="26"/>
          </w:rPr>
          <w:t>林</w:t>
        </w:r>
        <w:r w:rsidRPr="000A7BB1">
          <w:rPr>
            <w:rFonts w:ascii="標楷體" w:eastAsia="標楷體" w:hAnsi="標楷體" w:hint="eastAsia"/>
            <w:sz w:val="26"/>
            <w:szCs w:val="26"/>
          </w:rPr>
          <w:t>小姐</w:t>
        </w:r>
      </w:hyperlink>
      <w:r w:rsidRPr="000A7BB1">
        <w:rPr>
          <w:rFonts w:ascii="標楷體" w:eastAsia="標楷體" w:hAnsi="標楷體" w:hint="eastAsia"/>
          <w:sz w:val="26"/>
          <w:szCs w:val="26"/>
        </w:rPr>
        <w:t xml:space="preserve"> 分機:</w:t>
      </w:r>
      <w:r w:rsidR="00FA37DB">
        <w:rPr>
          <w:rFonts w:ascii="標楷體" w:eastAsia="標楷體" w:hAnsi="標楷體" w:hint="eastAsia"/>
          <w:sz w:val="26"/>
          <w:szCs w:val="26"/>
        </w:rPr>
        <w:t>5884</w:t>
      </w:r>
      <w:r w:rsidRPr="000A7BB1">
        <w:rPr>
          <w:rFonts w:ascii="標楷體" w:eastAsia="標楷體" w:hAnsi="標楷體" w:hint="eastAsia"/>
          <w:sz w:val="26"/>
          <w:szCs w:val="26"/>
        </w:rPr>
        <w:t>)。</w:t>
      </w:r>
    </w:p>
    <w:p w:rsidR="00426149" w:rsidRDefault="001D6393" w:rsidP="00C76821">
      <w:pPr>
        <w:pStyle w:val="a3"/>
        <w:ind w:leftChars="0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C76821">
        <w:rPr>
          <w:rFonts w:ascii="標楷體" w:eastAsia="標楷體" w:hAnsi="標楷體"/>
          <w:noProof/>
          <w:szCs w:val="24"/>
        </w:rPr>
        <w:drawing>
          <wp:inline distT="0" distB="0" distL="0" distR="0" wp14:anchorId="338EF300" wp14:editId="0E0D069E">
            <wp:extent cx="1511935" cy="944880"/>
            <wp:effectExtent l="0" t="0" r="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6149" w:rsidRPr="001D6393" w:rsidRDefault="00426149" w:rsidP="001D6393">
      <w:pPr>
        <w:pStyle w:val="a3"/>
        <w:ind w:leftChars="0"/>
        <w:jc w:val="right"/>
        <w:rPr>
          <w:rFonts w:ascii="標楷體" w:eastAsia="標楷體" w:hAnsi="標楷體"/>
          <w:sz w:val="26"/>
          <w:szCs w:val="26"/>
        </w:rPr>
      </w:pPr>
    </w:p>
    <w:sectPr w:rsidR="00426149" w:rsidRPr="001D6393" w:rsidSect="00E459AF">
      <w:pgSz w:w="11906" w:h="16838"/>
      <w:pgMar w:top="567" w:right="1133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CF9" w:rsidRDefault="00541CF9" w:rsidP="00C738DD">
      <w:r>
        <w:separator/>
      </w:r>
    </w:p>
  </w:endnote>
  <w:endnote w:type="continuationSeparator" w:id="0">
    <w:p w:rsidR="00541CF9" w:rsidRDefault="00541CF9" w:rsidP="00C7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CF9" w:rsidRDefault="00541CF9" w:rsidP="00C738DD">
      <w:r>
        <w:separator/>
      </w:r>
    </w:p>
  </w:footnote>
  <w:footnote w:type="continuationSeparator" w:id="0">
    <w:p w:rsidR="00541CF9" w:rsidRDefault="00541CF9" w:rsidP="00C7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3E98"/>
    <w:multiLevelType w:val="hybridMultilevel"/>
    <w:tmpl w:val="C736F782"/>
    <w:lvl w:ilvl="0" w:tplc="256C21D6">
      <w:start w:val="1"/>
      <w:numFmt w:val="decimal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4058329A"/>
    <w:multiLevelType w:val="hybridMultilevel"/>
    <w:tmpl w:val="C106B3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A3B5DE3"/>
    <w:multiLevelType w:val="hybridMultilevel"/>
    <w:tmpl w:val="26B0ABBE"/>
    <w:lvl w:ilvl="0" w:tplc="256C21D6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>
    <w:nsid w:val="697D3F9D"/>
    <w:multiLevelType w:val="hybridMultilevel"/>
    <w:tmpl w:val="7A0EE6AA"/>
    <w:lvl w:ilvl="0" w:tplc="256C21D6">
      <w:start w:val="1"/>
      <w:numFmt w:val="decimal"/>
      <w:lvlText w:val="(%1)"/>
      <w:lvlJc w:val="left"/>
      <w:pPr>
        <w:ind w:left="1898" w:hanging="48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6C636E37"/>
    <w:multiLevelType w:val="hybridMultilevel"/>
    <w:tmpl w:val="157822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E543257"/>
    <w:multiLevelType w:val="hybridMultilevel"/>
    <w:tmpl w:val="1292ECA6"/>
    <w:lvl w:ilvl="0" w:tplc="256C21D6">
      <w:start w:val="1"/>
      <w:numFmt w:val="decimal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ED"/>
    <w:rsid w:val="00022661"/>
    <w:rsid w:val="0004168E"/>
    <w:rsid w:val="000A2D37"/>
    <w:rsid w:val="000A7BB1"/>
    <w:rsid w:val="000D0F28"/>
    <w:rsid w:val="000E5D1B"/>
    <w:rsid w:val="001C4E33"/>
    <w:rsid w:val="001D6393"/>
    <w:rsid w:val="00214003"/>
    <w:rsid w:val="00224567"/>
    <w:rsid w:val="002C241C"/>
    <w:rsid w:val="002E2188"/>
    <w:rsid w:val="003521E5"/>
    <w:rsid w:val="0035408A"/>
    <w:rsid w:val="0038296F"/>
    <w:rsid w:val="003A240B"/>
    <w:rsid w:val="003A244B"/>
    <w:rsid w:val="003C4E57"/>
    <w:rsid w:val="00426149"/>
    <w:rsid w:val="00434FFF"/>
    <w:rsid w:val="0044056D"/>
    <w:rsid w:val="00441A39"/>
    <w:rsid w:val="00457742"/>
    <w:rsid w:val="00460AF3"/>
    <w:rsid w:val="00481CB2"/>
    <w:rsid w:val="00482421"/>
    <w:rsid w:val="005345AF"/>
    <w:rsid w:val="00541CF9"/>
    <w:rsid w:val="00567F79"/>
    <w:rsid w:val="005B0C65"/>
    <w:rsid w:val="005E7626"/>
    <w:rsid w:val="006108C7"/>
    <w:rsid w:val="00622160"/>
    <w:rsid w:val="00642E21"/>
    <w:rsid w:val="006610B8"/>
    <w:rsid w:val="006A646A"/>
    <w:rsid w:val="007206CB"/>
    <w:rsid w:val="00742029"/>
    <w:rsid w:val="007D24FE"/>
    <w:rsid w:val="007E063C"/>
    <w:rsid w:val="007F49B2"/>
    <w:rsid w:val="00812078"/>
    <w:rsid w:val="00813502"/>
    <w:rsid w:val="008723E1"/>
    <w:rsid w:val="008745E3"/>
    <w:rsid w:val="0088058D"/>
    <w:rsid w:val="008E6B9F"/>
    <w:rsid w:val="0096153C"/>
    <w:rsid w:val="00A11DCC"/>
    <w:rsid w:val="00A21C4F"/>
    <w:rsid w:val="00A35855"/>
    <w:rsid w:val="00A65514"/>
    <w:rsid w:val="00AA1E39"/>
    <w:rsid w:val="00B11E02"/>
    <w:rsid w:val="00B515A0"/>
    <w:rsid w:val="00BC0132"/>
    <w:rsid w:val="00BF0239"/>
    <w:rsid w:val="00C05895"/>
    <w:rsid w:val="00C10758"/>
    <w:rsid w:val="00C45123"/>
    <w:rsid w:val="00C700DA"/>
    <w:rsid w:val="00C738DD"/>
    <w:rsid w:val="00C76821"/>
    <w:rsid w:val="00C806EE"/>
    <w:rsid w:val="00C82AA4"/>
    <w:rsid w:val="00C87E50"/>
    <w:rsid w:val="00CB6147"/>
    <w:rsid w:val="00CD36A8"/>
    <w:rsid w:val="00CF2394"/>
    <w:rsid w:val="00DB4D06"/>
    <w:rsid w:val="00DE2170"/>
    <w:rsid w:val="00DF65ED"/>
    <w:rsid w:val="00E32093"/>
    <w:rsid w:val="00E459AF"/>
    <w:rsid w:val="00EB038D"/>
    <w:rsid w:val="00EE24D7"/>
    <w:rsid w:val="00F01E30"/>
    <w:rsid w:val="00F0763D"/>
    <w:rsid w:val="00F12CA4"/>
    <w:rsid w:val="00F23963"/>
    <w:rsid w:val="00F24203"/>
    <w:rsid w:val="00F30E65"/>
    <w:rsid w:val="00F57A88"/>
    <w:rsid w:val="00F67521"/>
    <w:rsid w:val="00F84A0C"/>
    <w:rsid w:val="00FA37DB"/>
    <w:rsid w:val="00FB3737"/>
    <w:rsid w:val="00F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147"/>
    <w:pPr>
      <w:ind w:leftChars="200" w:left="480"/>
    </w:pPr>
  </w:style>
  <w:style w:type="character" w:styleId="a4">
    <w:name w:val="Hyperlink"/>
    <w:basedOn w:val="a0"/>
    <w:uiPriority w:val="99"/>
    <w:unhideWhenUsed/>
    <w:rsid w:val="00CB6147"/>
    <w:rPr>
      <w:color w:val="0000FF" w:themeColor="hyperlink"/>
      <w:u w:val="single"/>
    </w:rPr>
  </w:style>
  <w:style w:type="paragraph" w:customStyle="1" w:styleId="a5">
    <w:name w:val="全銜"/>
    <w:basedOn w:val="a"/>
    <w:rsid w:val="00CB6147"/>
    <w:pPr>
      <w:tabs>
        <w:tab w:val="left" w:pos="4708"/>
        <w:tab w:val="left" w:pos="7105"/>
      </w:tabs>
      <w:adjustRightInd w:val="0"/>
      <w:snapToGrid w:val="0"/>
      <w:spacing w:before="120" w:line="360" w:lineRule="exact"/>
      <w:jc w:val="center"/>
    </w:pPr>
    <w:rPr>
      <w:rFonts w:ascii="標楷體" w:eastAsia="標楷體" w:hAnsi="Times New Roman" w:cs="Times New Roman"/>
      <w:b/>
      <w:kern w:val="40"/>
      <w:sz w:val="40"/>
      <w:szCs w:val="20"/>
    </w:rPr>
  </w:style>
  <w:style w:type="paragraph" w:customStyle="1" w:styleId="a6">
    <w:name w:val="主旨"/>
    <w:basedOn w:val="a"/>
    <w:rsid w:val="00CB6147"/>
    <w:pPr>
      <w:kinsoku w:val="0"/>
      <w:adjustRightInd w:val="0"/>
      <w:snapToGrid w:val="0"/>
      <w:spacing w:after="240"/>
      <w:ind w:left="851" w:hanging="851"/>
      <w:jc w:val="both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a7">
    <w:name w:val="檔號"/>
    <w:basedOn w:val="a"/>
    <w:rsid w:val="00CB6147"/>
    <w:pPr>
      <w:adjustRightInd w:val="0"/>
      <w:snapToGrid w:val="0"/>
      <w:spacing w:line="240" w:lineRule="exact"/>
    </w:pPr>
    <w:rPr>
      <w:rFonts w:ascii="Arial" w:eastAsia="標楷體" w:hAnsi="Arial" w:cs="Times New Roman"/>
      <w:sz w:val="20"/>
      <w:szCs w:val="20"/>
    </w:rPr>
  </w:style>
  <w:style w:type="paragraph" w:customStyle="1" w:styleId="a8">
    <w:name w:val="公告事項"/>
    <w:basedOn w:val="a"/>
    <w:rsid w:val="00CB6147"/>
    <w:pPr>
      <w:wordWrap w:val="0"/>
      <w:ind w:left="1389" w:hanging="1389"/>
    </w:pPr>
    <w:rPr>
      <w:rFonts w:ascii="Times New Roman" w:eastAsia="標楷體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82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242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73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738D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73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738DD"/>
    <w:rPr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A7B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147"/>
    <w:pPr>
      <w:ind w:leftChars="200" w:left="480"/>
    </w:pPr>
  </w:style>
  <w:style w:type="character" w:styleId="a4">
    <w:name w:val="Hyperlink"/>
    <w:basedOn w:val="a0"/>
    <w:uiPriority w:val="99"/>
    <w:unhideWhenUsed/>
    <w:rsid w:val="00CB6147"/>
    <w:rPr>
      <w:color w:val="0000FF" w:themeColor="hyperlink"/>
      <w:u w:val="single"/>
    </w:rPr>
  </w:style>
  <w:style w:type="paragraph" w:customStyle="1" w:styleId="a5">
    <w:name w:val="全銜"/>
    <w:basedOn w:val="a"/>
    <w:rsid w:val="00CB6147"/>
    <w:pPr>
      <w:tabs>
        <w:tab w:val="left" w:pos="4708"/>
        <w:tab w:val="left" w:pos="7105"/>
      </w:tabs>
      <w:adjustRightInd w:val="0"/>
      <w:snapToGrid w:val="0"/>
      <w:spacing w:before="120" w:line="360" w:lineRule="exact"/>
      <w:jc w:val="center"/>
    </w:pPr>
    <w:rPr>
      <w:rFonts w:ascii="標楷體" w:eastAsia="標楷體" w:hAnsi="Times New Roman" w:cs="Times New Roman"/>
      <w:b/>
      <w:kern w:val="40"/>
      <w:sz w:val="40"/>
      <w:szCs w:val="20"/>
    </w:rPr>
  </w:style>
  <w:style w:type="paragraph" w:customStyle="1" w:styleId="a6">
    <w:name w:val="主旨"/>
    <w:basedOn w:val="a"/>
    <w:rsid w:val="00CB6147"/>
    <w:pPr>
      <w:kinsoku w:val="0"/>
      <w:adjustRightInd w:val="0"/>
      <w:snapToGrid w:val="0"/>
      <w:spacing w:after="240"/>
      <w:ind w:left="851" w:hanging="851"/>
      <w:jc w:val="both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a7">
    <w:name w:val="檔號"/>
    <w:basedOn w:val="a"/>
    <w:rsid w:val="00CB6147"/>
    <w:pPr>
      <w:adjustRightInd w:val="0"/>
      <w:snapToGrid w:val="0"/>
      <w:spacing w:line="240" w:lineRule="exact"/>
    </w:pPr>
    <w:rPr>
      <w:rFonts w:ascii="Arial" w:eastAsia="標楷體" w:hAnsi="Arial" w:cs="Times New Roman"/>
      <w:sz w:val="20"/>
      <w:szCs w:val="20"/>
    </w:rPr>
  </w:style>
  <w:style w:type="paragraph" w:customStyle="1" w:styleId="a8">
    <w:name w:val="公告事項"/>
    <w:basedOn w:val="a"/>
    <w:rsid w:val="00CB6147"/>
    <w:pPr>
      <w:wordWrap w:val="0"/>
      <w:ind w:left="1389" w:hanging="1389"/>
    </w:pPr>
    <w:rPr>
      <w:rFonts w:ascii="Times New Roman" w:eastAsia="標楷體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824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8242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73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738DD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738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738DD"/>
    <w:rPr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A7B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23559;&#38651;&#23376;&#27284;&#23492;&#33267;thousandzi@nfu.edu.tw&#65292;&#31309;&#40670;&#34920;&#20839;&#20043;&#20304;&#35657;&#36039;&#26009;&#38920;&#27298;&#38468;&#23436;&#25972;&#65292;&#32147;&#25945;&#23416;&#30332;&#23637;&#20013;&#24515;&#24409;&#25972;&#25152;&#26377;&#30003;&#35531;&#20154;&#36039;&#26009;&#24460;&#65292;&#25552;&#35531;&#12300;&#25945;&#23416;&#21331;&#36234;&#35336;&#30059;&#24392;&#24615;&#34218;&#36039;&#23529;&#26597;&#22996;&#21729;&#26371;&#12301;&#36914;&#34892;&#23529;&#35696;&#65292;&#23529;&#26597;&#32080;&#26524;&#23559;&#21478;&#34892;&#36890;&#30693;&#12290;(&#32879;&#32097;&#20154;:&#26519;&#23567;&#229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2</cp:revision>
  <cp:lastPrinted>2014-09-10T03:07:00Z</cp:lastPrinted>
  <dcterms:created xsi:type="dcterms:W3CDTF">2017-05-22T02:24:00Z</dcterms:created>
  <dcterms:modified xsi:type="dcterms:W3CDTF">2017-05-22T02:24:00Z</dcterms:modified>
</cp:coreProperties>
</file>